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9A49" w14:textId="77777777" w:rsidR="009020AD" w:rsidRPr="00032BB8" w:rsidRDefault="009020AD" w:rsidP="001B4C0A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  <w:r w:rsidRPr="00032BB8">
        <w:rPr>
          <w:rFonts w:ascii="PT Astra Serif" w:hAnsi="PT Astra Serif"/>
          <w:b/>
          <w:bCs/>
          <w:sz w:val="28"/>
          <w:szCs w:val="28"/>
        </w:rPr>
        <w:t xml:space="preserve">Экспертный лист  </w:t>
      </w:r>
    </w:p>
    <w:p w14:paraId="65BC8A3B" w14:textId="77777777" w:rsidR="009020AD" w:rsidRPr="00032BB8" w:rsidRDefault="00721169" w:rsidP="009020AD">
      <w:pPr>
        <w:pStyle w:val="Default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 w:rsidRPr="00032BB8">
        <w:rPr>
          <w:rFonts w:ascii="PT Astra Serif" w:hAnsi="PT Astra Serif"/>
          <w:b/>
          <w:bCs/>
          <w:color w:val="auto"/>
          <w:sz w:val="28"/>
          <w:szCs w:val="28"/>
        </w:rPr>
        <w:t xml:space="preserve">оценки </w:t>
      </w:r>
      <w:r w:rsidR="00E30420" w:rsidRPr="00032BB8">
        <w:rPr>
          <w:rFonts w:ascii="PT Astra Serif" w:hAnsi="PT Astra Serif"/>
          <w:b/>
          <w:bCs/>
          <w:color w:val="auto"/>
          <w:sz w:val="28"/>
          <w:szCs w:val="28"/>
        </w:rPr>
        <w:t>дополнительн</w:t>
      </w:r>
      <w:r w:rsidR="00185711">
        <w:rPr>
          <w:rFonts w:ascii="PT Astra Serif" w:hAnsi="PT Astra Serif"/>
          <w:b/>
          <w:bCs/>
          <w:color w:val="auto"/>
          <w:sz w:val="28"/>
          <w:szCs w:val="28"/>
        </w:rPr>
        <w:t>ой общеобразовательной</w:t>
      </w:r>
      <w:r w:rsidR="00E30420" w:rsidRPr="00032BB8">
        <w:rPr>
          <w:rFonts w:ascii="PT Astra Serif" w:hAnsi="PT Astra Serif"/>
          <w:b/>
          <w:bCs/>
          <w:color w:val="auto"/>
          <w:sz w:val="28"/>
          <w:szCs w:val="28"/>
        </w:rPr>
        <w:t xml:space="preserve"> программ</w:t>
      </w:r>
      <w:r w:rsidR="00185711">
        <w:rPr>
          <w:rFonts w:ascii="PT Astra Serif" w:hAnsi="PT Astra Serif"/>
          <w:b/>
          <w:bCs/>
          <w:color w:val="auto"/>
          <w:sz w:val="28"/>
          <w:szCs w:val="28"/>
        </w:rPr>
        <w:t>ы</w:t>
      </w:r>
    </w:p>
    <w:p w14:paraId="0D0FDD9E" w14:textId="77777777" w:rsidR="00EB76CB" w:rsidRPr="00E30420" w:rsidRDefault="00EB76CB" w:rsidP="009020AD">
      <w:pPr>
        <w:pStyle w:val="Default"/>
        <w:jc w:val="center"/>
        <w:rPr>
          <w:rFonts w:ascii="PT Astra Serif" w:hAnsi="PT Astra Serif"/>
          <w:b/>
          <w:bCs/>
          <w:color w:val="auto"/>
        </w:rPr>
      </w:pP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4254"/>
        <w:gridCol w:w="5670"/>
      </w:tblGrid>
      <w:tr w:rsidR="009020AD" w:rsidRPr="00E30420" w14:paraId="56B50DC4" w14:textId="77777777" w:rsidTr="00BE0B9A">
        <w:trPr>
          <w:trHeight w:val="206"/>
        </w:trPr>
        <w:tc>
          <w:tcPr>
            <w:tcW w:w="4254" w:type="dxa"/>
            <w:vAlign w:val="center"/>
            <w:hideMark/>
          </w:tcPr>
          <w:p w14:paraId="34B5A441" w14:textId="77777777" w:rsidR="009020AD" w:rsidRPr="00E30420" w:rsidRDefault="0068765F" w:rsidP="00E30420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30420">
              <w:rPr>
                <w:rFonts w:ascii="PT Astra Serif" w:hAnsi="PT Astra Serif"/>
                <w:sz w:val="24"/>
                <w:szCs w:val="24"/>
              </w:rPr>
              <w:t xml:space="preserve">ФИО </w:t>
            </w:r>
            <w:r w:rsidR="00E30420" w:rsidRPr="00E30420">
              <w:rPr>
                <w:rFonts w:ascii="PT Astra Serif" w:hAnsi="PT Astra Serif"/>
                <w:sz w:val="24"/>
                <w:szCs w:val="24"/>
              </w:rPr>
              <w:t xml:space="preserve"> педагога</w:t>
            </w:r>
            <w:proofErr w:type="gramEnd"/>
          </w:p>
        </w:tc>
        <w:tc>
          <w:tcPr>
            <w:tcW w:w="5670" w:type="dxa"/>
          </w:tcPr>
          <w:p w14:paraId="376B31BF" w14:textId="77777777" w:rsidR="001E10F3" w:rsidRPr="001E10F3" w:rsidRDefault="001E10F3" w:rsidP="001E10F3">
            <w:pPr>
              <w:widowControl w:val="0"/>
              <w:autoSpaceDE w:val="0"/>
              <w:autoSpaceDN w:val="0"/>
              <w:ind w:right="638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E10F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Винницкая Нина Александровна</w:t>
            </w:r>
          </w:p>
          <w:p w14:paraId="266047F3" w14:textId="77777777" w:rsidR="009020AD" w:rsidRPr="001E10F3" w:rsidRDefault="009020AD" w:rsidP="00BE0B9A">
            <w:pPr>
              <w:ind w:left="5245" w:hanging="521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020AD" w:rsidRPr="00E30420" w14:paraId="0EAE736C" w14:textId="77777777" w:rsidTr="00BE0B9A">
        <w:trPr>
          <w:trHeight w:val="200"/>
        </w:trPr>
        <w:tc>
          <w:tcPr>
            <w:tcW w:w="4254" w:type="dxa"/>
            <w:vAlign w:val="center"/>
            <w:hideMark/>
          </w:tcPr>
          <w:p w14:paraId="7ADE05E5" w14:textId="77777777" w:rsidR="009020AD" w:rsidRPr="00E30420" w:rsidRDefault="009020AD" w:rsidP="0068765F">
            <w:pPr>
              <w:rPr>
                <w:rFonts w:ascii="PT Astra Serif" w:hAnsi="PT Astra Serif"/>
                <w:sz w:val="24"/>
                <w:szCs w:val="24"/>
              </w:rPr>
            </w:pPr>
            <w:r w:rsidRPr="00E30420">
              <w:rPr>
                <w:rFonts w:ascii="PT Astra Serif" w:hAnsi="PT Astra Serif"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5670" w:type="dxa"/>
            <w:vAlign w:val="center"/>
          </w:tcPr>
          <w:p w14:paraId="32951F66" w14:textId="77777777" w:rsidR="00BE0B9A" w:rsidRPr="00BE0B9A" w:rsidRDefault="00BE0B9A" w:rsidP="00BE0B9A">
            <w:pPr>
              <w:pStyle w:val="11"/>
              <w:spacing w:before="94" w:line="240" w:lineRule="auto"/>
              <w:ind w:left="0" w:right="-106"/>
              <w:rPr>
                <w:b w:val="0"/>
                <w:sz w:val="24"/>
              </w:rPr>
            </w:pPr>
            <w:r w:rsidRPr="00BE0B9A">
              <w:rPr>
                <w:b w:val="0"/>
                <w:sz w:val="24"/>
              </w:rPr>
              <w:t>МАУ ДОЦ «Ласточка»</w:t>
            </w:r>
          </w:p>
          <w:p w14:paraId="1DE2539D" w14:textId="77777777" w:rsidR="009020AD" w:rsidRPr="00E30420" w:rsidRDefault="009020AD" w:rsidP="0068765F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020AD" w:rsidRPr="00E30420" w14:paraId="2FF6B0D7" w14:textId="77777777" w:rsidTr="008331F2">
        <w:trPr>
          <w:trHeight w:val="397"/>
        </w:trPr>
        <w:tc>
          <w:tcPr>
            <w:tcW w:w="4254" w:type="dxa"/>
            <w:vAlign w:val="center"/>
            <w:hideMark/>
          </w:tcPr>
          <w:p w14:paraId="558EB15A" w14:textId="77777777" w:rsidR="009020AD" w:rsidRPr="00E30420" w:rsidRDefault="009020AD" w:rsidP="0068765F">
            <w:pPr>
              <w:rPr>
                <w:rFonts w:ascii="PT Astra Serif" w:hAnsi="PT Astra Serif"/>
                <w:sz w:val="24"/>
                <w:szCs w:val="24"/>
              </w:rPr>
            </w:pPr>
            <w:r w:rsidRPr="00E30420">
              <w:rPr>
                <w:rFonts w:ascii="PT Astra Serif" w:hAnsi="PT Astra Serif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5670" w:type="dxa"/>
            <w:vAlign w:val="center"/>
          </w:tcPr>
          <w:p w14:paraId="5E36AF99" w14:textId="77777777" w:rsidR="00BE0B9A" w:rsidRPr="001E10F3" w:rsidRDefault="00BE0B9A" w:rsidP="00BE0B9A">
            <w:pPr>
              <w:pStyle w:val="11"/>
              <w:spacing w:before="94" w:line="276" w:lineRule="auto"/>
              <w:ind w:left="0" w:right="1063"/>
              <w:rPr>
                <w:b w:val="0"/>
                <w:sz w:val="24"/>
                <w:szCs w:val="24"/>
              </w:rPr>
            </w:pPr>
            <w:r w:rsidRPr="001E10F3">
              <w:rPr>
                <w:b w:val="0"/>
                <w:sz w:val="24"/>
                <w:szCs w:val="24"/>
              </w:rPr>
              <w:t>«</w:t>
            </w:r>
            <w:r w:rsidR="001E10F3" w:rsidRPr="001E10F3">
              <w:rPr>
                <w:b w:val="0"/>
                <w:sz w:val="24"/>
                <w:szCs w:val="24"/>
              </w:rPr>
              <w:t>Волшебная иголочка</w:t>
            </w:r>
            <w:r w:rsidRPr="001E10F3">
              <w:rPr>
                <w:b w:val="0"/>
                <w:sz w:val="24"/>
                <w:szCs w:val="24"/>
              </w:rPr>
              <w:t>»</w:t>
            </w:r>
          </w:p>
          <w:p w14:paraId="72FB5B9E" w14:textId="77777777" w:rsidR="009020AD" w:rsidRPr="00E30420" w:rsidRDefault="009020AD" w:rsidP="00BE0B9A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25EAE613" w14:textId="77777777" w:rsidR="009020AD" w:rsidRPr="00E30420" w:rsidRDefault="009020AD" w:rsidP="009020A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14:paraId="3F8922B2" w14:textId="77777777" w:rsidR="009020AD" w:rsidRPr="00E30420" w:rsidRDefault="009020AD" w:rsidP="00211606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30420">
        <w:rPr>
          <w:rFonts w:ascii="PT Astra Serif" w:hAnsi="PT Astra Serif"/>
          <w:b/>
          <w:sz w:val="24"/>
          <w:szCs w:val="24"/>
        </w:rPr>
        <w:t xml:space="preserve">Критерии оценивания </w:t>
      </w:r>
      <w:r w:rsidR="00E30420" w:rsidRPr="00E30420">
        <w:rPr>
          <w:rFonts w:ascii="PT Astra Serif" w:hAnsi="PT Astra Serif"/>
          <w:b/>
          <w:bCs/>
          <w:sz w:val="24"/>
          <w:szCs w:val="24"/>
        </w:rPr>
        <w:t>дополнительных общеобразовательных программ</w:t>
      </w:r>
    </w:p>
    <w:p w14:paraId="0B04DE8F" w14:textId="77777777" w:rsidR="00EB76CB" w:rsidRPr="00E30420" w:rsidRDefault="00EB76CB" w:rsidP="009020AD">
      <w:pPr>
        <w:shd w:val="clear" w:color="auto" w:fill="FFFFFF"/>
        <w:spacing w:after="0" w:line="240" w:lineRule="auto"/>
        <w:ind w:firstLine="567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576"/>
        <w:gridCol w:w="8037"/>
        <w:gridCol w:w="1311"/>
      </w:tblGrid>
      <w:tr w:rsidR="009020AD" w:rsidRPr="00E30420" w14:paraId="51ED9F6B" w14:textId="77777777" w:rsidTr="007E7722">
        <w:trPr>
          <w:trHeight w:val="645"/>
        </w:trPr>
        <w:tc>
          <w:tcPr>
            <w:tcW w:w="576" w:type="dxa"/>
            <w:vAlign w:val="center"/>
            <w:hideMark/>
          </w:tcPr>
          <w:p w14:paraId="54DAC9E6" w14:textId="77777777" w:rsidR="009020AD" w:rsidRPr="00E30420" w:rsidRDefault="009020AD" w:rsidP="007E7722">
            <w:pPr>
              <w:jc w:val="center"/>
              <w:rPr>
                <w:rFonts w:ascii="PT Astra Serif" w:hAnsi="PT Astra Serif"/>
                <w:b/>
                <w:color w:val="555555"/>
                <w:sz w:val="24"/>
                <w:szCs w:val="24"/>
              </w:rPr>
            </w:pPr>
            <w:r w:rsidRPr="00E30420">
              <w:rPr>
                <w:rFonts w:ascii="PT Astra Serif" w:hAnsi="PT Astra Serif"/>
                <w:b/>
                <w:color w:val="555555"/>
                <w:sz w:val="24"/>
                <w:szCs w:val="24"/>
              </w:rPr>
              <w:t>№ п/п</w:t>
            </w:r>
          </w:p>
        </w:tc>
        <w:tc>
          <w:tcPr>
            <w:tcW w:w="8214" w:type="dxa"/>
            <w:vAlign w:val="center"/>
            <w:hideMark/>
          </w:tcPr>
          <w:p w14:paraId="68804E00" w14:textId="77777777" w:rsidR="009020AD" w:rsidRPr="00E30420" w:rsidRDefault="009020AD" w:rsidP="007E7722">
            <w:pPr>
              <w:jc w:val="center"/>
              <w:rPr>
                <w:rFonts w:ascii="PT Astra Serif" w:hAnsi="PT Astra Serif"/>
                <w:b/>
                <w:color w:val="555555"/>
                <w:sz w:val="24"/>
                <w:szCs w:val="24"/>
              </w:rPr>
            </w:pPr>
            <w:r w:rsidRPr="00E30420">
              <w:rPr>
                <w:rFonts w:ascii="PT Astra Serif" w:hAnsi="PT Astra Serif"/>
                <w:b/>
                <w:color w:val="555555"/>
                <w:sz w:val="24"/>
                <w:szCs w:val="24"/>
              </w:rPr>
              <w:t>Критерии оценивания</w:t>
            </w:r>
          </w:p>
        </w:tc>
        <w:tc>
          <w:tcPr>
            <w:tcW w:w="1134" w:type="dxa"/>
            <w:vAlign w:val="center"/>
            <w:hideMark/>
          </w:tcPr>
          <w:p w14:paraId="1D3D40DA" w14:textId="77777777" w:rsidR="009020AD" w:rsidRPr="00E30420" w:rsidRDefault="00D87CF6" w:rsidP="007E7722">
            <w:pPr>
              <w:jc w:val="center"/>
              <w:rPr>
                <w:rFonts w:ascii="PT Astra Serif" w:hAnsi="PT Astra Serif"/>
                <w:b/>
                <w:color w:val="555555"/>
                <w:sz w:val="24"/>
                <w:szCs w:val="24"/>
              </w:rPr>
            </w:pPr>
            <w:r w:rsidRPr="00E30420">
              <w:rPr>
                <w:rFonts w:ascii="PT Astra Serif" w:hAnsi="PT Astra Serif"/>
                <w:b/>
                <w:color w:val="555555"/>
                <w:sz w:val="24"/>
                <w:szCs w:val="24"/>
              </w:rPr>
              <w:t>Оценка экспертов</w:t>
            </w:r>
          </w:p>
        </w:tc>
      </w:tr>
      <w:tr w:rsidR="009020AD" w:rsidRPr="00E30420" w14:paraId="370206BF" w14:textId="77777777" w:rsidTr="00625AD6">
        <w:tc>
          <w:tcPr>
            <w:tcW w:w="576" w:type="dxa"/>
            <w:hideMark/>
          </w:tcPr>
          <w:p w14:paraId="2409BCDD" w14:textId="77777777" w:rsidR="009020AD" w:rsidRPr="00E30420" w:rsidRDefault="009020AD">
            <w:pPr>
              <w:jc w:val="both"/>
              <w:rPr>
                <w:rFonts w:ascii="PT Astra Serif" w:hAnsi="PT Astra Serif"/>
                <w:color w:val="555555"/>
                <w:sz w:val="24"/>
                <w:szCs w:val="24"/>
              </w:rPr>
            </w:pPr>
            <w:r w:rsidRPr="00E30420">
              <w:rPr>
                <w:rFonts w:ascii="PT Astra Serif" w:hAnsi="PT Astra Serif"/>
                <w:color w:val="555555"/>
                <w:sz w:val="24"/>
                <w:szCs w:val="24"/>
              </w:rPr>
              <w:t>1</w:t>
            </w:r>
          </w:p>
        </w:tc>
        <w:tc>
          <w:tcPr>
            <w:tcW w:w="8214" w:type="dxa"/>
          </w:tcPr>
          <w:p w14:paraId="249F40D4" w14:textId="77777777" w:rsidR="00524DC6" w:rsidRPr="00E30420" w:rsidRDefault="009020AD" w:rsidP="00432980">
            <w:pPr>
              <w:shd w:val="clear" w:color="auto" w:fill="FFFFFF"/>
              <w:ind w:firstLine="34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30420">
              <w:rPr>
                <w:rFonts w:ascii="PT Astra Serif" w:hAnsi="PT Astra Serif"/>
                <w:b/>
                <w:sz w:val="24"/>
                <w:szCs w:val="24"/>
              </w:rPr>
              <w:t xml:space="preserve">Требование на соответствие Программы действующим нормативно-правовым документам </w:t>
            </w:r>
          </w:p>
          <w:p w14:paraId="0C86D6FE" w14:textId="77777777" w:rsidR="009020AD" w:rsidRPr="00E30420" w:rsidRDefault="009020AD" w:rsidP="00524DC6">
            <w:pPr>
              <w:shd w:val="clear" w:color="auto" w:fill="FFFFFF"/>
              <w:ind w:firstLine="34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E30420">
              <w:rPr>
                <w:rFonts w:ascii="PT Astra Serif" w:hAnsi="PT Astra Serif"/>
                <w:i/>
                <w:sz w:val="24"/>
                <w:szCs w:val="24"/>
              </w:rPr>
              <w:t>Программа полностью соответствует действующим нор</w:t>
            </w:r>
            <w:r w:rsidR="00524DC6" w:rsidRPr="00E30420">
              <w:rPr>
                <w:rFonts w:ascii="PT Astra Serif" w:hAnsi="PT Astra Serif"/>
                <w:i/>
                <w:sz w:val="24"/>
                <w:szCs w:val="24"/>
              </w:rPr>
              <w:t xml:space="preserve">мативным правовым актам – 2 б. </w:t>
            </w:r>
          </w:p>
          <w:p w14:paraId="2BF276D0" w14:textId="77777777" w:rsidR="009020AD" w:rsidRPr="00E30420" w:rsidRDefault="009020AD" w:rsidP="00524DC6">
            <w:pPr>
              <w:shd w:val="clear" w:color="auto" w:fill="FFFFFF"/>
              <w:ind w:firstLine="34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E30420">
              <w:rPr>
                <w:rFonts w:ascii="PT Astra Serif" w:hAnsi="PT Astra Serif"/>
                <w:i/>
                <w:sz w:val="24"/>
                <w:szCs w:val="24"/>
              </w:rPr>
              <w:t>Программа частично соответствует требованиям, и но</w:t>
            </w:r>
            <w:r w:rsidR="00524DC6" w:rsidRPr="00E30420">
              <w:rPr>
                <w:rFonts w:ascii="PT Astra Serif" w:hAnsi="PT Astra Serif"/>
                <w:i/>
                <w:sz w:val="24"/>
                <w:szCs w:val="24"/>
              </w:rPr>
              <w:t>рмативным правовым актам – 1 б.</w:t>
            </w:r>
          </w:p>
          <w:p w14:paraId="0FC4C74F" w14:textId="77777777" w:rsidR="00524DC6" w:rsidRPr="00E30420" w:rsidRDefault="009020AD" w:rsidP="00432980">
            <w:pPr>
              <w:shd w:val="clear" w:color="auto" w:fill="FFFFFF"/>
              <w:ind w:firstLine="34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E30420">
              <w:rPr>
                <w:rFonts w:ascii="PT Astra Serif" w:hAnsi="PT Astra Serif"/>
                <w:i/>
                <w:sz w:val="24"/>
                <w:szCs w:val="24"/>
              </w:rPr>
              <w:t>Программа не соответствует требованиям нормативных и правовых документов - 0 б.</w:t>
            </w:r>
          </w:p>
        </w:tc>
        <w:tc>
          <w:tcPr>
            <w:tcW w:w="1134" w:type="dxa"/>
            <w:vAlign w:val="center"/>
          </w:tcPr>
          <w:p w14:paraId="0B1EC897" w14:textId="77777777" w:rsidR="009020AD" w:rsidRPr="00E30420" w:rsidRDefault="00CD54CC" w:rsidP="00625A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822620" w:rsidRPr="00E30420" w14:paraId="722FF3C7" w14:textId="77777777" w:rsidTr="00432980">
        <w:trPr>
          <w:trHeight w:val="1150"/>
        </w:trPr>
        <w:tc>
          <w:tcPr>
            <w:tcW w:w="576" w:type="dxa"/>
            <w:hideMark/>
          </w:tcPr>
          <w:p w14:paraId="63C9A893" w14:textId="77777777" w:rsidR="00822620" w:rsidRPr="00E30420" w:rsidRDefault="00822620">
            <w:pPr>
              <w:jc w:val="both"/>
              <w:rPr>
                <w:rFonts w:ascii="PT Astra Serif" w:hAnsi="PT Astra Serif"/>
                <w:color w:val="555555"/>
                <w:sz w:val="24"/>
                <w:szCs w:val="24"/>
              </w:rPr>
            </w:pPr>
            <w:r w:rsidRPr="00E30420">
              <w:rPr>
                <w:rFonts w:ascii="PT Astra Serif" w:hAnsi="PT Astra Serif"/>
                <w:color w:val="555555"/>
                <w:sz w:val="24"/>
                <w:szCs w:val="24"/>
              </w:rPr>
              <w:t>2</w:t>
            </w:r>
          </w:p>
          <w:p w14:paraId="4A54EB6A" w14:textId="77777777" w:rsidR="00822620" w:rsidRPr="00E30420" w:rsidRDefault="00822620" w:rsidP="00080E1B">
            <w:pPr>
              <w:jc w:val="both"/>
              <w:rPr>
                <w:rFonts w:ascii="PT Astra Serif" w:hAnsi="PT Astra Serif"/>
                <w:color w:val="555555"/>
                <w:sz w:val="24"/>
                <w:szCs w:val="24"/>
              </w:rPr>
            </w:pPr>
          </w:p>
        </w:tc>
        <w:tc>
          <w:tcPr>
            <w:tcW w:w="8214" w:type="dxa"/>
            <w:hideMark/>
          </w:tcPr>
          <w:p w14:paraId="36D81D72" w14:textId="77777777" w:rsidR="00524DC6" w:rsidRPr="00E30420" w:rsidRDefault="00E30420" w:rsidP="00432980">
            <w:pPr>
              <w:pStyle w:val="a3"/>
              <w:spacing w:before="0" w:beforeAutospacing="0" w:after="0" w:afterAutospacing="0"/>
              <w:rPr>
                <w:rFonts w:ascii="PT Astra Serif" w:hAnsi="PT Astra Serif"/>
                <w:b/>
              </w:rPr>
            </w:pPr>
            <w:r w:rsidRPr="00E30420">
              <w:rPr>
                <w:rFonts w:ascii="PT Astra Serif" w:hAnsi="PT Astra Serif"/>
                <w:b/>
              </w:rPr>
              <w:t>Требования к структуре П</w:t>
            </w:r>
            <w:r w:rsidR="00822620" w:rsidRPr="00E30420">
              <w:rPr>
                <w:rFonts w:ascii="PT Astra Serif" w:hAnsi="PT Astra Serif"/>
                <w:b/>
              </w:rPr>
              <w:t xml:space="preserve">рограммы </w:t>
            </w:r>
          </w:p>
          <w:p w14:paraId="1BEE7363" w14:textId="77777777" w:rsidR="00822620" w:rsidRPr="00E30420" w:rsidRDefault="00822620">
            <w:pPr>
              <w:pStyle w:val="Default"/>
              <w:jc w:val="both"/>
              <w:rPr>
                <w:rFonts w:ascii="PT Astra Serif" w:hAnsi="PT Astra Serif"/>
                <w:i/>
              </w:rPr>
            </w:pPr>
            <w:r w:rsidRPr="00E30420">
              <w:rPr>
                <w:rFonts w:ascii="PT Astra Serif" w:hAnsi="PT Astra Serif"/>
                <w:i/>
              </w:rPr>
              <w:t>Полное наличие необходимых структурны</w:t>
            </w:r>
            <w:r w:rsidR="00BE0B9A">
              <w:rPr>
                <w:rFonts w:ascii="PT Astra Serif" w:hAnsi="PT Astra Serif"/>
                <w:i/>
              </w:rPr>
              <w:t xml:space="preserve">х компонентов программы </w:t>
            </w:r>
            <w:r w:rsidR="00524DC6" w:rsidRPr="00E30420">
              <w:rPr>
                <w:rFonts w:ascii="PT Astra Serif" w:hAnsi="PT Astra Serif"/>
                <w:i/>
              </w:rPr>
              <w:t>– 2 б.</w:t>
            </w:r>
          </w:p>
          <w:p w14:paraId="25CD4FB1" w14:textId="77777777" w:rsidR="00822620" w:rsidRPr="00E30420" w:rsidRDefault="00822620">
            <w:pPr>
              <w:pStyle w:val="Default"/>
              <w:jc w:val="both"/>
              <w:rPr>
                <w:rFonts w:ascii="PT Astra Serif" w:hAnsi="PT Astra Serif"/>
                <w:i/>
              </w:rPr>
            </w:pPr>
            <w:r w:rsidRPr="00E30420">
              <w:rPr>
                <w:rFonts w:ascii="PT Astra Serif" w:hAnsi="PT Astra Serif"/>
                <w:i/>
              </w:rPr>
              <w:t>Частично отсутствуют структурн</w:t>
            </w:r>
            <w:r w:rsidR="00BE0B9A">
              <w:rPr>
                <w:rFonts w:ascii="PT Astra Serif" w:hAnsi="PT Astra Serif"/>
                <w:i/>
              </w:rPr>
              <w:t xml:space="preserve">ые компоненты программы </w:t>
            </w:r>
            <w:r w:rsidR="00524DC6" w:rsidRPr="00E30420">
              <w:rPr>
                <w:rFonts w:ascii="PT Astra Serif" w:hAnsi="PT Astra Serif"/>
                <w:i/>
              </w:rPr>
              <w:t>– 1 б.</w:t>
            </w:r>
          </w:p>
          <w:p w14:paraId="50771204" w14:textId="77777777" w:rsidR="00822620" w:rsidRPr="00E30420" w:rsidRDefault="00822620" w:rsidP="00446C18">
            <w:pPr>
              <w:pStyle w:val="Default"/>
              <w:jc w:val="both"/>
              <w:rPr>
                <w:rFonts w:ascii="PT Astra Serif" w:hAnsi="PT Astra Serif"/>
                <w:b/>
                <w:color w:val="auto"/>
              </w:rPr>
            </w:pPr>
            <w:r w:rsidRPr="00E30420">
              <w:rPr>
                <w:rFonts w:ascii="PT Astra Serif" w:hAnsi="PT Astra Serif"/>
                <w:i/>
              </w:rPr>
              <w:t xml:space="preserve">Отсутствие необходимых структурных компонентов </w:t>
            </w:r>
            <w:proofErr w:type="gramStart"/>
            <w:r w:rsidRPr="00E30420">
              <w:rPr>
                <w:rFonts w:ascii="PT Astra Serif" w:hAnsi="PT Astra Serif"/>
                <w:i/>
              </w:rPr>
              <w:t>программы  –</w:t>
            </w:r>
            <w:proofErr w:type="gramEnd"/>
            <w:r w:rsidRPr="00E30420">
              <w:rPr>
                <w:rFonts w:ascii="PT Astra Serif" w:hAnsi="PT Astra Serif"/>
                <w:i/>
              </w:rPr>
              <w:t xml:space="preserve"> 0 б.</w:t>
            </w:r>
          </w:p>
        </w:tc>
        <w:tc>
          <w:tcPr>
            <w:tcW w:w="1134" w:type="dxa"/>
            <w:vAlign w:val="center"/>
          </w:tcPr>
          <w:p w14:paraId="02FAFFB2" w14:textId="77777777" w:rsidR="00822620" w:rsidRPr="00E30420" w:rsidRDefault="00CD54CC" w:rsidP="00625A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9020AD" w:rsidRPr="00E30420" w14:paraId="15ED4E67" w14:textId="77777777" w:rsidTr="00625AD6">
        <w:tc>
          <w:tcPr>
            <w:tcW w:w="576" w:type="dxa"/>
            <w:hideMark/>
          </w:tcPr>
          <w:p w14:paraId="34A80844" w14:textId="77777777" w:rsidR="009020AD" w:rsidRPr="00E30420" w:rsidRDefault="0063042F">
            <w:pPr>
              <w:jc w:val="both"/>
              <w:rPr>
                <w:rFonts w:ascii="PT Astra Serif" w:hAnsi="PT Astra Serif"/>
                <w:color w:val="555555"/>
                <w:sz w:val="24"/>
                <w:szCs w:val="24"/>
              </w:rPr>
            </w:pPr>
            <w:r w:rsidRPr="00E30420">
              <w:rPr>
                <w:rFonts w:ascii="PT Astra Serif" w:hAnsi="PT Astra Serif"/>
                <w:color w:val="555555"/>
                <w:sz w:val="24"/>
                <w:szCs w:val="24"/>
              </w:rPr>
              <w:t>3</w:t>
            </w:r>
          </w:p>
        </w:tc>
        <w:tc>
          <w:tcPr>
            <w:tcW w:w="8214" w:type="dxa"/>
          </w:tcPr>
          <w:p w14:paraId="2D51E38F" w14:textId="77777777" w:rsidR="00524DC6" w:rsidRPr="00E30420" w:rsidRDefault="004609C9" w:rsidP="00432980">
            <w:pPr>
              <w:pStyle w:val="Default"/>
              <w:ind w:firstLine="34"/>
              <w:jc w:val="both"/>
              <w:rPr>
                <w:rFonts w:ascii="PT Astra Serif" w:hAnsi="PT Astra Serif"/>
                <w:b/>
              </w:rPr>
            </w:pPr>
            <w:r w:rsidRPr="00E30420">
              <w:rPr>
                <w:rFonts w:ascii="PT Astra Serif" w:hAnsi="PT Astra Serif"/>
                <w:b/>
              </w:rPr>
              <w:t xml:space="preserve">Соответствие содержания </w:t>
            </w:r>
            <w:r w:rsidR="00E30420">
              <w:rPr>
                <w:rFonts w:ascii="PT Astra Serif" w:hAnsi="PT Astra Serif"/>
                <w:b/>
              </w:rPr>
              <w:t>Программы</w:t>
            </w:r>
            <w:r w:rsidRPr="00E30420">
              <w:rPr>
                <w:rFonts w:ascii="PT Astra Serif" w:hAnsi="PT Astra Serif"/>
                <w:b/>
              </w:rPr>
              <w:t xml:space="preserve"> специфике, профилю, уровню дополнительного образования детей</w:t>
            </w:r>
            <w:r w:rsidR="009020AD" w:rsidRPr="00E30420">
              <w:rPr>
                <w:rFonts w:ascii="PT Astra Serif" w:hAnsi="PT Astra Serif"/>
                <w:b/>
              </w:rPr>
              <w:t xml:space="preserve"> </w:t>
            </w:r>
          </w:p>
          <w:p w14:paraId="3993AA09" w14:textId="77777777" w:rsidR="00437918" w:rsidRPr="00E30420" w:rsidRDefault="004609C9" w:rsidP="00524DC6">
            <w:pPr>
              <w:pStyle w:val="Default"/>
              <w:ind w:firstLine="34"/>
              <w:jc w:val="both"/>
              <w:rPr>
                <w:rFonts w:ascii="PT Astra Serif" w:hAnsi="PT Astra Serif"/>
                <w:i/>
              </w:rPr>
            </w:pPr>
            <w:r w:rsidRPr="00E30420">
              <w:rPr>
                <w:rFonts w:ascii="PT Astra Serif" w:hAnsi="PT Astra Serif"/>
                <w:i/>
              </w:rPr>
              <w:t xml:space="preserve">Полное соответствие </w:t>
            </w:r>
            <w:r w:rsidR="00437918" w:rsidRPr="00E30420">
              <w:rPr>
                <w:rFonts w:ascii="PT Astra Serif" w:hAnsi="PT Astra Serif"/>
                <w:i/>
              </w:rPr>
              <w:t>критерию</w:t>
            </w:r>
            <w:r w:rsidRPr="00E30420">
              <w:rPr>
                <w:rFonts w:ascii="PT Astra Serif" w:hAnsi="PT Astra Serif"/>
                <w:i/>
              </w:rPr>
              <w:t xml:space="preserve"> </w:t>
            </w:r>
            <w:r w:rsidR="009020AD" w:rsidRPr="00E30420">
              <w:rPr>
                <w:rFonts w:ascii="PT Astra Serif" w:hAnsi="PT Astra Serif"/>
                <w:i/>
              </w:rPr>
              <w:t>- 2 б.</w:t>
            </w:r>
          </w:p>
          <w:p w14:paraId="70EEE0E0" w14:textId="77777777" w:rsidR="009020AD" w:rsidRPr="00E30420" w:rsidRDefault="009020AD" w:rsidP="00524DC6">
            <w:pPr>
              <w:pStyle w:val="Default"/>
              <w:ind w:firstLine="34"/>
              <w:jc w:val="both"/>
              <w:rPr>
                <w:rFonts w:ascii="PT Astra Serif" w:hAnsi="PT Astra Serif"/>
                <w:i/>
              </w:rPr>
            </w:pPr>
            <w:r w:rsidRPr="00E30420">
              <w:rPr>
                <w:rFonts w:ascii="PT Astra Serif" w:hAnsi="PT Astra Serif"/>
                <w:i/>
              </w:rPr>
              <w:t>Соответствует критерию частично – 1 б.</w:t>
            </w:r>
          </w:p>
          <w:p w14:paraId="1735E7C4" w14:textId="77777777" w:rsidR="00524DC6" w:rsidRPr="00E30420" w:rsidRDefault="00437918" w:rsidP="00432980">
            <w:pPr>
              <w:pStyle w:val="Default"/>
              <w:ind w:firstLine="34"/>
              <w:jc w:val="both"/>
              <w:rPr>
                <w:rFonts w:ascii="PT Astra Serif" w:hAnsi="PT Astra Serif"/>
              </w:rPr>
            </w:pPr>
            <w:r w:rsidRPr="00E30420">
              <w:rPr>
                <w:rFonts w:ascii="PT Astra Serif" w:hAnsi="PT Astra Serif"/>
                <w:i/>
              </w:rPr>
              <w:t>Н</w:t>
            </w:r>
            <w:r w:rsidR="009020AD" w:rsidRPr="00E30420">
              <w:rPr>
                <w:rFonts w:ascii="PT Astra Serif" w:hAnsi="PT Astra Serif"/>
                <w:i/>
              </w:rPr>
              <w:t>е соответств</w:t>
            </w:r>
            <w:r w:rsidRPr="00E30420">
              <w:rPr>
                <w:rFonts w:ascii="PT Astra Serif" w:hAnsi="PT Astra Serif"/>
                <w:i/>
              </w:rPr>
              <w:t>ие критерию</w:t>
            </w:r>
            <w:r w:rsidR="009020AD" w:rsidRPr="00E30420">
              <w:rPr>
                <w:rFonts w:ascii="PT Astra Serif" w:hAnsi="PT Astra Serif"/>
                <w:i/>
              </w:rPr>
              <w:t xml:space="preserve"> – 0 б.</w:t>
            </w:r>
            <w:r w:rsidR="009020AD" w:rsidRPr="00E30420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134" w:type="dxa"/>
            <w:vAlign w:val="center"/>
            <w:hideMark/>
          </w:tcPr>
          <w:p w14:paraId="0A08FD62" w14:textId="77777777" w:rsidR="009020AD" w:rsidRPr="00E30420" w:rsidRDefault="00CD54CC" w:rsidP="00625A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9020AD" w:rsidRPr="00E30420" w14:paraId="42AC50CF" w14:textId="77777777" w:rsidTr="00625AD6">
        <w:tc>
          <w:tcPr>
            <w:tcW w:w="576" w:type="dxa"/>
            <w:hideMark/>
          </w:tcPr>
          <w:p w14:paraId="4BE588EE" w14:textId="77777777" w:rsidR="009020AD" w:rsidRPr="00E30420" w:rsidRDefault="008D57A3">
            <w:pPr>
              <w:jc w:val="both"/>
              <w:rPr>
                <w:rFonts w:ascii="PT Astra Serif" w:hAnsi="PT Astra Serif"/>
                <w:color w:val="555555"/>
                <w:sz w:val="24"/>
                <w:szCs w:val="24"/>
              </w:rPr>
            </w:pPr>
            <w:r w:rsidRPr="00E30420">
              <w:rPr>
                <w:rFonts w:ascii="PT Astra Serif" w:hAnsi="PT Astra Serif"/>
                <w:color w:val="555555"/>
                <w:sz w:val="24"/>
                <w:szCs w:val="24"/>
              </w:rPr>
              <w:t>4</w:t>
            </w:r>
          </w:p>
        </w:tc>
        <w:tc>
          <w:tcPr>
            <w:tcW w:w="8214" w:type="dxa"/>
          </w:tcPr>
          <w:p w14:paraId="3FC2DF30" w14:textId="77777777" w:rsidR="009020AD" w:rsidRPr="00E30420" w:rsidRDefault="009020AD">
            <w:pPr>
              <w:pStyle w:val="Default"/>
              <w:jc w:val="both"/>
              <w:rPr>
                <w:rFonts w:ascii="PT Astra Serif" w:hAnsi="PT Astra Serif"/>
                <w:b/>
              </w:rPr>
            </w:pPr>
            <w:r w:rsidRPr="00E30420">
              <w:rPr>
                <w:rFonts w:ascii="PT Astra Serif" w:hAnsi="PT Astra Serif"/>
                <w:b/>
              </w:rPr>
              <w:t>Актуальность, социальная значимость Программы и педагогическая целесообразность</w:t>
            </w:r>
          </w:p>
          <w:p w14:paraId="31F90E47" w14:textId="77777777" w:rsidR="00524DC6" w:rsidRPr="00E30420" w:rsidRDefault="00F204F9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Актуальность, Программа</w:t>
            </w:r>
            <w:r w:rsidR="009020AD" w:rsidRPr="00E30420">
              <w:rPr>
                <w:rFonts w:ascii="PT Astra Serif" w:hAnsi="PT Astra Serif"/>
              </w:rPr>
              <w:t xml:space="preserve"> полностью поясняет потребность общества и детей данного возраста в решении задач, наиболее актуальных проблем. Осуществлен учет созданных условий для развития ребенка, мотивации к познанию и творчеству; обеспечение эмоционального благополучия; профилактики асоциального поведения </w:t>
            </w:r>
          </w:p>
          <w:p w14:paraId="3AA58B77" w14:textId="77777777" w:rsidR="009020AD" w:rsidRPr="00E30420" w:rsidRDefault="00524DC6">
            <w:pPr>
              <w:pStyle w:val="Default"/>
              <w:jc w:val="both"/>
              <w:rPr>
                <w:rFonts w:ascii="PT Astra Serif" w:hAnsi="PT Astra Serif"/>
                <w:i/>
              </w:rPr>
            </w:pPr>
            <w:r w:rsidRPr="00E30420">
              <w:rPr>
                <w:rFonts w:ascii="PT Astra Serif" w:hAnsi="PT Astra Serif"/>
                <w:i/>
              </w:rPr>
              <w:t xml:space="preserve">Полное соответствие критерию </w:t>
            </w:r>
            <w:r w:rsidR="009020AD" w:rsidRPr="00E30420">
              <w:rPr>
                <w:rFonts w:ascii="PT Astra Serif" w:hAnsi="PT Astra Serif"/>
                <w:i/>
              </w:rPr>
              <w:t>– 2 б.</w:t>
            </w:r>
          </w:p>
          <w:p w14:paraId="7BE42D9E" w14:textId="77777777" w:rsidR="009020AD" w:rsidRPr="00E30420" w:rsidRDefault="009020AD">
            <w:pPr>
              <w:pStyle w:val="Default"/>
              <w:ind w:firstLine="34"/>
              <w:jc w:val="both"/>
              <w:rPr>
                <w:rFonts w:ascii="PT Astra Serif" w:hAnsi="PT Astra Serif"/>
                <w:i/>
              </w:rPr>
            </w:pPr>
            <w:r w:rsidRPr="00E30420">
              <w:rPr>
                <w:rFonts w:ascii="PT Astra Serif" w:hAnsi="PT Astra Serif"/>
                <w:i/>
              </w:rPr>
              <w:t xml:space="preserve">Соответствует критерию частично – 1 б. </w:t>
            </w:r>
          </w:p>
          <w:p w14:paraId="7BB6FAFC" w14:textId="77777777" w:rsidR="00524DC6" w:rsidRPr="00E30420" w:rsidRDefault="009020AD">
            <w:pPr>
              <w:pStyle w:val="Default"/>
              <w:jc w:val="both"/>
              <w:rPr>
                <w:rFonts w:ascii="PT Astra Serif" w:hAnsi="PT Astra Serif"/>
                <w:i/>
              </w:rPr>
            </w:pPr>
            <w:r w:rsidRPr="00E30420">
              <w:rPr>
                <w:rFonts w:ascii="PT Astra Serif" w:hAnsi="PT Astra Serif"/>
                <w:i/>
              </w:rPr>
              <w:t>Не соответствует критерию – 0 б.</w:t>
            </w:r>
          </w:p>
        </w:tc>
        <w:tc>
          <w:tcPr>
            <w:tcW w:w="1134" w:type="dxa"/>
            <w:vAlign w:val="center"/>
          </w:tcPr>
          <w:p w14:paraId="35C787AA" w14:textId="77777777" w:rsidR="009020AD" w:rsidRPr="00E30420" w:rsidRDefault="00625AD6" w:rsidP="00625A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3042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9020AD" w:rsidRPr="00E30420" w14:paraId="5D80DD1B" w14:textId="77777777" w:rsidTr="00625AD6">
        <w:tc>
          <w:tcPr>
            <w:tcW w:w="576" w:type="dxa"/>
            <w:hideMark/>
          </w:tcPr>
          <w:p w14:paraId="67A4FD0C" w14:textId="77777777" w:rsidR="009020AD" w:rsidRPr="00E30420" w:rsidRDefault="000155EA">
            <w:pPr>
              <w:jc w:val="both"/>
              <w:rPr>
                <w:rFonts w:ascii="PT Astra Serif" w:hAnsi="PT Astra Serif"/>
                <w:color w:val="555555"/>
                <w:sz w:val="24"/>
                <w:szCs w:val="24"/>
              </w:rPr>
            </w:pPr>
            <w:r w:rsidRPr="00E30420">
              <w:rPr>
                <w:rFonts w:ascii="PT Astra Serif" w:hAnsi="PT Astra Serif"/>
                <w:color w:val="555555"/>
                <w:sz w:val="24"/>
                <w:szCs w:val="24"/>
              </w:rPr>
              <w:t>5</w:t>
            </w:r>
          </w:p>
        </w:tc>
        <w:tc>
          <w:tcPr>
            <w:tcW w:w="8214" w:type="dxa"/>
          </w:tcPr>
          <w:p w14:paraId="3F8CAC1F" w14:textId="77777777" w:rsidR="00524DC6" w:rsidRPr="00E30420" w:rsidRDefault="009020AD" w:rsidP="00432980">
            <w:pPr>
              <w:pStyle w:val="Default"/>
              <w:ind w:firstLine="34"/>
              <w:jc w:val="both"/>
              <w:rPr>
                <w:rFonts w:ascii="PT Astra Serif" w:hAnsi="PT Astra Serif"/>
                <w:b/>
              </w:rPr>
            </w:pPr>
            <w:r w:rsidRPr="00E30420">
              <w:rPr>
                <w:rFonts w:ascii="PT Astra Serif" w:hAnsi="PT Astra Serif"/>
                <w:b/>
              </w:rPr>
              <w:t>Уровень инновационного подхода</w:t>
            </w:r>
          </w:p>
          <w:p w14:paraId="12B3F748" w14:textId="77777777" w:rsidR="009020AD" w:rsidRPr="00E30420" w:rsidRDefault="009020AD" w:rsidP="00524DC6">
            <w:pPr>
              <w:pStyle w:val="Default"/>
              <w:ind w:firstLine="34"/>
              <w:jc w:val="both"/>
              <w:rPr>
                <w:rFonts w:ascii="PT Astra Serif" w:hAnsi="PT Astra Serif"/>
                <w:i/>
              </w:rPr>
            </w:pPr>
            <w:r w:rsidRPr="00E30420">
              <w:rPr>
                <w:rFonts w:ascii="PT Astra Serif" w:hAnsi="PT Astra Serif"/>
                <w:i/>
              </w:rPr>
              <w:t>При разработке и реализации Программы автор(ы) использует(</w:t>
            </w:r>
            <w:r w:rsidR="00524DC6" w:rsidRPr="00E30420">
              <w:rPr>
                <w:rFonts w:ascii="PT Astra Serif" w:hAnsi="PT Astra Serif"/>
                <w:i/>
              </w:rPr>
              <w:t>ют) инновационный подход – 2 б.</w:t>
            </w:r>
          </w:p>
          <w:p w14:paraId="1D224CB7" w14:textId="77777777" w:rsidR="009020AD" w:rsidRPr="00E30420" w:rsidRDefault="009020AD" w:rsidP="00524DC6">
            <w:pPr>
              <w:pStyle w:val="Default"/>
              <w:ind w:firstLine="34"/>
              <w:jc w:val="both"/>
              <w:rPr>
                <w:rFonts w:ascii="PT Astra Serif" w:hAnsi="PT Astra Serif"/>
                <w:i/>
              </w:rPr>
            </w:pPr>
            <w:r w:rsidRPr="00E30420">
              <w:rPr>
                <w:rFonts w:ascii="PT Astra Serif" w:hAnsi="PT Astra Serif"/>
                <w:i/>
              </w:rPr>
              <w:t>При разработке и реализации Программ автор упоминает инновации, но испол</w:t>
            </w:r>
            <w:r w:rsidR="00524DC6" w:rsidRPr="00E30420">
              <w:rPr>
                <w:rFonts w:ascii="PT Astra Serif" w:hAnsi="PT Astra Serif"/>
                <w:i/>
              </w:rPr>
              <w:t>ьзует инновации частично – 1 б.</w:t>
            </w:r>
          </w:p>
          <w:p w14:paraId="47E5CDDD" w14:textId="77777777" w:rsidR="009020AD" w:rsidRPr="00E30420" w:rsidRDefault="009020AD" w:rsidP="00432980">
            <w:pPr>
              <w:pStyle w:val="Default"/>
              <w:ind w:firstLine="34"/>
              <w:jc w:val="both"/>
              <w:rPr>
                <w:rFonts w:ascii="PT Astra Serif" w:hAnsi="PT Astra Serif"/>
              </w:rPr>
            </w:pPr>
            <w:r w:rsidRPr="00E30420">
              <w:rPr>
                <w:rFonts w:ascii="PT Astra Serif" w:hAnsi="PT Astra Serif"/>
                <w:i/>
              </w:rPr>
              <w:t>Инновационный подход к содержанию Программы не используется – 0</w:t>
            </w:r>
            <w:r w:rsidR="00164568">
              <w:rPr>
                <w:rFonts w:ascii="PT Astra Serif" w:hAnsi="PT Astra Serif"/>
                <w:i/>
              </w:rPr>
              <w:t xml:space="preserve"> </w:t>
            </w:r>
            <w:r w:rsidRPr="00E30420">
              <w:rPr>
                <w:rFonts w:ascii="PT Astra Serif" w:hAnsi="PT Astra Serif"/>
                <w:i/>
              </w:rPr>
              <w:t>б.</w:t>
            </w:r>
            <w:r w:rsidRPr="00E30420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61778C4" w14:textId="77777777" w:rsidR="009020AD" w:rsidRPr="00E30420" w:rsidRDefault="00164568" w:rsidP="00625A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020AD" w:rsidRPr="00E30420" w14:paraId="24A1D817" w14:textId="77777777" w:rsidTr="000155EA">
        <w:tc>
          <w:tcPr>
            <w:tcW w:w="576" w:type="dxa"/>
          </w:tcPr>
          <w:p w14:paraId="33AF2FD9" w14:textId="77777777" w:rsidR="009020AD" w:rsidRPr="00E30420" w:rsidRDefault="009020AD">
            <w:pPr>
              <w:jc w:val="both"/>
              <w:rPr>
                <w:rFonts w:ascii="PT Astra Serif" w:hAnsi="PT Astra Serif"/>
                <w:b/>
                <w:color w:val="555555"/>
                <w:sz w:val="24"/>
                <w:szCs w:val="24"/>
              </w:rPr>
            </w:pPr>
          </w:p>
        </w:tc>
        <w:tc>
          <w:tcPr>
            <w:tcW w:w="8214" w:type="dxa"/>
            <w:hideMark/>
          </w:tcPr>
          <w:p w14:paraId="62CB65E8" w14:textId="77777777" w:rsidR="009020AD" w:rsidRPr="00E30420" w:rsidRDefault="009020AD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30420">
              <w:rPr>
                <w:rFonts w:ascii="PT Astra Serif" w:hAnsi="PT Astra Serif"/>
                <w:b/>
                <w:sz w:val="24"/>
                <w:szCs w:val="24"/>
              </w:rPr>
              <w:t>Итоговый балл (максимальный балл –</w:t>
            </w:r>
            <w:r w:rsidR="000155EA" w:rsidRPr="00E30420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0155EA" w:rsidRPr="00E30420">
              <w:rPr>
                <w:rFonts w:ascii="PT Astra Serif" w:hAnsi="PT Astra Serif"/>
                <w:sz w:val="24"/>
                <w:szCs w:val="24"/>
              </w:rPr>
              <w:t>10</w:t>
            </w:r>
            <w:r w:rsidRPr="00E30420">
              <w:rPr>
                <w:rFonts w:ascii="PT Astra Serif" w:hAnsi="PT Astra Serif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30115976" w14:textId="77777777" w:rsidR="009020AD" w:rsidRPr="00E30420" w:rsidRDefault="00164568" w:rsidP="00625AD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</w:t>
            </w:r>
          </w:p>
        </w:tc>
      </w:tr>
    </w:tbl>
    <w:p w14:paraId="6FEBA41F" w14:textId="77777777" w:rsidR="009020AD" w:rsidRPr="00E30420" w:rsidRDefault="009020AD" w:rsidP="009020AD">
      <w:pPr>
        <w:shd w:val="clear" w:color="auto" w:fill="FFFFFF"/>
        <w:spacing w:after="0" w:line="240" w:lineRule="auto"/>
        <w:ind w:left="-142"/>
        <w:jc w:val="center"/>
        <w:rPr>
          <w:rFonts w:ascii="PT Astra Serif" w:hAnsi="PT Astra Serif" w:cs="Arial"/>
          <w:sz w:val="24"/>
          <w:szCs w:val="24"/>
        </w:rPr>
      </w:pPr>
    </w:p>
    <w:tbl>
      <w:tblPr>
        <w:tblStyle w:val="a4"/>
        <w:tblW w:w="988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9020AD" w:rsidRPr="00BB690E" w14:paraId="137766AB" w14:textId="77777777" w:rsidTr="004A1DAE">
        <w:trPr>
          <w:trHeight w:val="14132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3E043B30" w14:textId="77777777" w:rsidR="00D56B42" w:rsidRDefault="00D56B42" w:rsidP="004051E8">
            <w:pPr>
              <w:shd w:val="clear" w:color="auto" w:fill="FFFFFF"/>
              <w:spacing w:line="291" w:lineRule="atLeast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BB690E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Экспертное за</w:t>
            </w:r>
            <w:r w:rsidR="00DE2FFC">
              <w:rPr>
                <w:rFonts w:ascii="PT Astra Serif" w:hAnsi="PT Astra Serif"/>
                <w:bCs/>
                <w:sz w:val="28"/>
                <w:szCs w:val="28"/>
              </w:rPr>
              <w:t>ключение.</w:t>
            </w:r>
          </w:p>
          <w:p w14:paraId="435F7914" w14:textId="77777777" w:rsidR="00DE2FFC" w:rsidRPr="00BB690E" w:rsidRDefault="00DE2FFC" w:rsidP="004051E8">
            <w:pPr>
              <w:shd w:val="clear" w:color="auto" w:fill="FFFFFF"/>
              <w:spacing w:line="291" w:lineRule="atLeast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  <w:p w14:paraId="40B4C989" w14:textId="77777777" w:rsidR="004051E8" w:rsidRPr="00BB690E" w:rsidRDefault="004051E8" w:rsidP="00A851F1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BB690E">
              <w:rPr>
                <w:rFonts w:ascii="PT Astra Serif" w:hAnsi="PT Astra Serif"/>
                <w:bCs/>
                <w:sz w:val="28"/>
                <w:szCs w:val="28"/>
              </w:rPr>
              <w:t>Дополнительная общеразвивающая программа «</w:t>
            </w:r>
            <w:r w:rsidR="00A03D0D" w:rsidRPr="007B777E">
              <w:rPr>
                <w:rFonts w:ascii="PT Astra Serif" w:hAnsi="PT Astra Serif"/>
                <w:bCs/>
                <w:sz w:val="28"/>
                <w:szCs w:val="28"/>
              </w:rPr>
              <w:t>Волшебная иголочка</w:t>
            </w:r>
            <w:r w:rsidRPr="00BB690E">
              <w:rPr>
                <w:rFonts w:ascii="PT Astra Serif" w:hAnsi="PT Astra Serif"/>
                <w:bCs/>
                <w:sz w:val="28"/>
                <w:szCs w:val="28"/>
              </w:rPr>
              <w:t xml:space="preserve">» имеет </w:t>
            </w:r>
            <w:r w:rsidR="008E2E7E" w:rsidRPr="00876EC4">
              <w:rPr>
                <w:rFonts w:ascii="PT Astra Serif" w:hAnsi="PT Astra Serif"/>
                <w:bCs/>
                <w:sz w:val="28"/>
                <w:szCs w:val="28"/>
              </w:rPr>
              <w:t>социально-гуманитарную</w:t>
            </w:r>
            <w:r w:rsidR="008E2E7E" w:rsidRPr="00BB690E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FE6A1F" w:rsidRPr="00BB690E">
              <w:rPr>
                <w:rFonts w:ascii="PT Astra Serif" w:hAnsi="PT Astra Serif"/>
                <w:bCs/>
                <w:sz w:val="28"/>
                <w:szCs w:val="28"/>
              </w:rPr>
              <w:t xml:space="preserve">направленность. </w:t>
            </w:r>
            <w:r w:rsidR="00827FA9" w:rsidRPr="00BB690E">
              <w:rPr>
                <w:rFonts w:ascii="PT Astra Serif" w:hAnsi="PT Astra Serif"/>
                <w:bCs/>
                <w:sz w:val="28"/>
                <w:szCs w:val="28"/>
              </w:rPr>
              <w:t xml:space="preserve">Программа предназначена для детей </w:t>
            </w:r>
            <w:r w:rsidR="00DD2FFB">
              <w:rPr>
                <w:rFonts w:ascii="PT Astra Serif" w:hAnsi="PT Astra Serif"/>
                <w:bCs/>
                <w:sz w:val="28"/>
                <w:szCs w:val="28"/>
              </w:rPr>
              <w:t>7-11</w:t>
            </w:r>
            <w:r w:rsidR="00827FA9" w:rsidRPr="00BB690E">
              <w:rPr>
                <w:rFonts w:ascii="PT Astra Serif" w:hAnsi="PT Astra Serif"/>
                <w:bCs/>
                <w:sz w:val="28"/>
                <w:szCs w:val="28"/>
              </w:rPr>
              <w:t xml:space="preserve"> лет.</w:t>
            </w:r>
          </w:p>
          <w:p w14:paraId="72A45B5E" w14:textId="77777777" w:rsidR="00BC5DEB" w:rsidRPr="00876EC4" w:rsidRDefault="004A5E31" w:rsidP="00A851F1">
            <w:pPr>
              <w:pStyle w:val="c1"/>
              <w:shd w:val="clear" w:color="auto" w:fill="FFFFFF"/>
              <w:spacing w:before="0" w:beforeAutospacing="0" w:after="0" w:afterAutospacing="0" w:line="360" w:lineRule="auto"/>
              <w:ind w:firstLine="71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F5E4C">
              <w:rPr>
                <w:rFonts w:ascii="PT Astra Serif" w:hAnsi="PT Astra Serif"/>
                <w:bCs/>
                <w:sz w:val="28"/>
                <w:szCs w:val="28"/>
              </w:rPr>
              <w:t>Основанием для проектирования и реализации данной общеразвивающей программы служит перечень следующих нормативных правовых актов и государственных программных документов: п</w:t>
            </w:r>
            <w:r w:rsidRPr="004A5E31">
              <w:rPr>
                <w:rFonts w:ascii="PT Astra Serif" w:hAnsi="PT Astra Serif"/>
                <w:bCs/>
                <w:sz w:val="28"/>
                <w:szCs w:val="28"/>
              </w:rPr>
              <w:t xml:space="preserve">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</w:t>
            </w:r>
            <w:r w:rsidRPr="0076665A">
              <w:rPr>
                <w:rFonts w:ascii="PT Astra Serif" w:hAnsi="PT Astra Serif"/>
                <w:bCs/>
                <w:sz w:val="28"/>
                <w:szCs w:val="28"/>
              </w:rPr>
              <w:t xml:space="preserve">общеобразовательным программам», </w:t>
            </w:r>
            <w:r w:rsidR="003168B6" w:rsidRPr="00BB690E">
              <w:rPr>
                <w:rFonts w:ascii="PT Astra Serif" w:hAnsi="PT Astra Serif"/>
                <w:bCs/>
                <w:sz w:val="28"/>
                <w:szCs w:val="28"/>
              </w:rPr>
              <w:t xml:space="preserve">Санитарными правилами 2.4. 3648-20 «Санитарно-эпидемиологические требования к организациям воспитания и обучения, отдыха и оздоровления детей и молодежи» </w:t>
            </w:r>
            <w:r w:rsidR="005F7F77" w:rsidRPr="00BB690E">
              <w:rPr>
                <w:rFonts w:ascii="PT Astra Serif" w:hAnsi="PT Astra Serif"/>
                <w:bCs/>
                <w:sz w:val="28"/>
                <w:szCs w:val="28"/>
              </w:rPr>
              <w:t xml:space="preserve">              (</w:t>
            </w:r>
            <w:r w:rsidR="003168B6" w:rsidRPr="00BB690E">
              <w:rPr>
                <w:rFonts w:ascii="PT Astra Serif" w:hAnsi="PT Astra Serif"/>
                <w:bCs/>
                <w:sz w:val="28"/>
                <w:szCs w:val="28"/>
              </w:rPr>
              <w:t>Постановление Главного государственного санитарного врача Российской Федерации от 28.09.2020 г. № 28</w:t>
            </w:r>
            <w:r w:rsidR="005F7F77">
              <w:rPr>
                <w:rFonts w:ascii="PT Astra Serif" w:hAnsi="PT Astra Serif"/>
                <w:bCs/>
                <w:sz w:val="28"/>
                <w:szCs w:val="28"/>
              </w:rPr>
              <w:t>)</w:t>
            </w:r>
          </w:p>
          <w:p w14:paraId="265213BF" w14:textId="77777777" w:rsidR="00A202BC" w:rsidRDefault="00A202BC" w:rsidP="00A851F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084D75">
              <w:rPr>
                <w:rFonts w:ascii="Times New Roman" w:hAnsi="Times New Roman"/>
                <w:color w:val="000000"/>
                <w:sz w:val="28"/>
              </w:rPr>
              <w:t>В разнообразии видов декоративно-прикладного творчества искусство изготовления игрушки занимает особое место, оно развивает творческие способности, фантазию, воображение, формирует художественный вкус, трудолюбие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</w:p>
          <w:p w14:paraId="35CC3DC2" w14:textId="77777777" w:rsidR="00CB3FD0" w:rsidRPr="00BB690E" w:rsidRDefault="008E2AB9" w:rsidP="00A851F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BB690E">
              <w:rPr>
                <w:rFonts w:ascii="PT Astra Serif" w:hAnsi="PT Astra Serif"/>
                <w:bCs/>
                <w:sz w:val="28"/>
                <w:szCs w:val="28"/>
              </w:rPr>
              <w:t xml:space="preserve">Программа имеет четкую структуру. </w:t>
            </w:r>
          </w:p>
          <w:p w14:paraId="776A1E3B" w14:textId="77777777" w:rsidR="00BE7A96" w:rsidRPr="00BB690E" w:rsidRDefault="00AA7E7D" w:rsidP="00A851F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Рекомендовано </w:t>
            </w:r>
            <w:r w:rsidR="00BE7A96" w:rsidRPr="00BB690E">
              <w:rPr>
                <w:rFonts w:ascii="PT Astra Serif" w:hAnsi="PT Astra Serif"/>
                <w:bCs/>
                <w:sz w:val="28"/>
                <w:szCs w:val="28"/>
              </w:rPr>
              <w:t xml:space="preserve">частично обновить список литературных источников более современными изданиями. </w:t>
            </w:r>
          </w:p>
          <w:p w14:paraId="3D16A6B5" w14:textId="77777777" w:rsidR="00D56B42" w:rsidRPr="00BB690E" w:rsidRDefault="00256BBC" w:rsidP="00A851F1">
            <w:pPr>
              <w:pStyle w:val="11"/>
              <w:spacing w:line="360" w:lineRule="auto"/>
              <w:ind w:left="0" w:right="-106" w:firstLine="711"/>
              <w:jc w:val="both"/>
              <w:rPr>
                <w:rFonts w:ascii="PT Astra Serif" w:hAnsi="PT Astra Serif"/>
                <w:b w:val="0"/>
                <w:lang w:eastAsia="ru-RU"/>
              </w:rPr>
            </w:pPr>
            <w:r w:rsidRPr="00BB690E">
              <w:rPr>
                <w:rFonts w:ascii="PT Astra Serif" w:hAnsi="PT Astra Serif"/>
                <w:b w:val="0"/>
                <w:lang w:eastAsia="ru-RU"/>
              </w:rPr>
              <w:t>Представленная к экспертизе дополнительная общеразвивающая программа «</w:t>
            </w:r>
            <w:r w:rsidR="007E2F35" w:rsidRPr="007E2F35">
              <w:rPr>
                <w:rFonts w:ascii="PT Astra Serif" w:hAnsi="PT Astra Serif"/>
                <w:b w:val="0"/>
                <w:bCs w:val="0"/>
              </w:rPr>
              <w:t>Волшебная иголочка</w:t>
            </w:r>
            <w:r w:rsidRPr="00BB690E">
              <w:rPr>
                <w:rFonts w:ascii="PT Astra Serif" w:hAnsi="PT Astra Serif"/>
                <w:b w:val="0"/>
                <w:lang w:eastAsia="ru-RU"/>
              </w:rPr>
              <w:t xml:space="preserve">» может быть реализована </w:t>
            </w:r>
            <w:r w:rsidR="00287899" w:rsidRPr="00BB690E">
              <w:rPr>
                <w:rFonts w:ascii="PT Astra Serif" w:hAnsi="PT Astra Serif"/>
                <w:b w:val="0"/>
                <w:lang w:eastAsia="ru-RU"/>
              </w:rPr>
              <w:t>в условиях МАУ ДОЦ «Ласточка.</w:t>
            </w:r>
          </w:p>
          <w:tbl>
            <w:tblPr>
              <w:tblW w:w="13469" w:type="dxa"/>
              <w:tblLayout w:type="fixed"/>
              <w:tblLook w:val="04A0" w:firstRow="1" w:lastRow="0" w:firstColumn="1" w:lastColumn="0" w:noHBand="0" w:noVBand="1"/>
            </w:tblPr>
            <w:tblGrid>
              <w:gridCol w:w="11201"/>
              <w:gridCol w:w="2268"/>
            </w:tblGrid>
            <w:tr w:rsidR="00D56B42" w:rsidRPr="00BB690E" w14:paraId="62DEF6C6" w14:textId="77777777" w:rsidTr="00D56B42">
              <w:tc>
                <w:tcPr>
                  <w:tcW w:w="11201" w:type="dxa"/>
                </w:tcPr>
                <w:p w14:paraId="29064F89" w14:textId="77777777" w:rsidR="00190326" w:rsidRPr="00BB690E" w:rsidRDefault="00190326" w:rsidP="00D56B42">
                  <w:pPr>
                    <w:shd w:val="clear" w:color="auto" w:fill="FFFFFF"/>
                    <w:ind w:hanging="106"/>
                    <w:jc w:val="both"/>
                    <w:rPr>
                      <w:rFonts w:ascii="PT Astra Serif" w:hAnsi="PT Astra Serif"/>
                      <w:bCs/>
                      <w:sz w:val="28"/>
                      <w:szCs w:val="28"/>
                    </w:rPr>
                  </w:pPr>
                </w:p>
                <w:p w14:paraId="7226162E" w14:textId="77777777" w:rsidR="00D56B42" w:rsidRPr="00BB690E" w:rsidRDefault="00D56B42" w:rsidP="00D56B42">
                  <w:pPr>
                    <w:shd w:val="clear" w:color="auto" w:fill="FFFFFF"/>
                    <w:ind w:hanging="106"/>
                    <w:jc w:val="both"/>
                    <w:rPr>
                      <w:rFonts w:ascii="PT Astra Serif" w:hAnsi="PT Astra Serif"/>
                      <w:bCs/>
                      <w:sz w:val="28"/>
                      <w:szCs w:val="28"/>
                    </w:rPr>
                  </w:pPr>
                  <w:r w:rsidRPr="00BB690E">
                    <w:rPr>
                      <w:rFonts w:ascii="PT Astra Serif" w:hAnsi="PT Astra Serif"/>
                      <w:bCs/>
                      <w:sz w:val="28"/>
                      <w:szCs w:val="28"/>
                    </w:rPr>
                    <w:t>Эксперт:</w:t>
                  </w:r>
                </w:p>
                <w:p w14:paraId="3A2DD3A1" w14:textId="77777777" w:rsidR="00D56B42" w:rsidRPr="00BB690E" w:rsidRDefault="00D56B42" w:rsidP="00D56B42">
                  <w:pPr>
                    <w:shd w:val="clear" w:color="auto" w:fill="FFFFFF"/>
                    <w:ind w:hanging="106"/>
                    <w:jc w:val="both"/>
                    <w:rPr>
                      <w:rFonts w:ascii="PT Astra Serif" w:hAnsi="PT Astra Serif"/>
                      <w:bCs/>
                      <w:sz w:val="28"/>
                      <w:szCs w:val="28"/>
                    </w:rPr>
                  </w:pPr>
                  <w:r w:rsidRPr="00BB690E">
                    <w:rPr>
                      <w:rFonts w:ascii="PT Astra Serif" w:hAnsi="PT Astra Serif"/>
                      <w:bCs/>
                      <w:sz w:val="28"/>
                      <w:szCs w:val="28"/>
                    </w:rPr>
                    <w:t>Мочалова Ольга Иосифовна, старший методист РМЦ</w:t>
                  </w:r>
                </w:p>
              </w:tc>
              <w:tc>
                <w:tcPr>
                  <w:tcW w:w="2268" w:type="dxa"/>
                </w:tcPr>
                <w:p w14:paraId="0B1C9724" w14:textId="77777777" w:rsidR="00D56B42" w:rsidRPr="00BB690E" w:rsidRDefault="00D56B42" w:rsidP="00D56B42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1EADFAB3" w14:textId="77777777" w:rsidR="00813B5E" w:rsidRPr="00BB690E" w:rsidRDefault="001815FD" w:rsidP="00032BB8">
            <w:pPr>
              <w:widowControl w:val="0"/>
              <w:autoSpaceDE w:val="0"/>
              <w:autoSpaceDN w:val="0"/>
              <w:adjustRightInd w:val="0"/>
              <w:ind w:firstLine="2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BB690E">
              <w:rPr>
                <w:rFonts w:ascii="PT Astra Serif" w:hAnsi="PT Astra Serif"/>
                <w:bCs/>
                <w:sz w:val="28"/>
                <w:szCs w:val="28"/>
              </w:rPr>
              <w:t>26</w:t>
            </w:r>
            <w:r w:rsidR="00D56B42" w:rsidRPr="00BB690E">
              <w:rPr>
                <w:rFonts w:ascii="PT Astra Serif" w:hAnsi="PT Astra Serif"/>
                <w:bCs/>
                <w:sz w:val="28"/>
                <w:szCs w:val="28"/>
              </w:rPr>
              <w:t>.08.2024</w:t>
            </w:r>
          </w:p>
        </w:tc>
      </w:tr>
    </w:tbl>
    <w:p w14:paraId="66AA6617" w14:textId="77777777" w:rsidR="00B45C69" w:rsidRPr="0076665A" w:rsidRDefault="00B45C69" w:rsidP="00325774">
      <w:pPr>
        <w:rPr>
          <w:rFonts w:ascii="PT Astra Serif" w:hAnsi="PT Astra Serif"/>
          <w:sz w:val="28"/>
          <w:szCs w:val="28"/>
        </w:rPr>
      </w:pPr>
    </w:p>
    <w:sectPr w:rsidR="00B45C69" w:rsidRPr="0076665A" w:rsidSect="008331F2">
      <w:pgSz w:w="12240" w:h="15840"/>
      <w:pgMar w:top="709" w:right="850" w:bottom="709" w:left="1701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37233"/>
    <w:multiLevelType w:val="hybridMultilevel"/>
    <w:tmpl w:val="FFFFFFFF"/>
    <w:lvl w:ilvl="0" w:tplc="65446BB6">
      <w:numFmt w:val="bullet"/>
      <w:lvlText w:val=""/>
      <w:lvlJc w:val="left"/>
      <w:pPr>
        <w:ind w:left="1269" w:hanging="356"/>
      </w:pPr>
      <w:rPr>
        <w:rFonts w:ascii="Symbol" w:eastAsia="Times New Roman" w:hAnsi="Symbol" w:hint="default"/>
        <w:w w:val="96"/>
        <w:sz w:val="28"/>
      </w:rPr>
    </w:lvl>
    <w:lvl w:ilvl="1" w:tplc="7CF678C4">
      <w:numFmt w:val="bullet"/>
      <w:lvlText w:val="•"/>
      <w:lvlJc w:val="left"/>
      <w:pPr>
        <w:ind w:left="2184" w:hanging="356"/>
      </w:pPr>
      <w:rPr>
        <w:rFonts w:hint="default"/>
      </w:rPr>
    </w:lvl>
    <w:lvl w:ilvl="2" w:tplc="85EE6A8A">
      <w:numFmt w:val="bullet"/>
      <w:lvlText w:val="•"/>
      <w:lvlJc w:val="left"/>
      <w:pPr>
        <w:ind w:left="3109" w:hanging="356"/>
      </w:pPr>
      <w:rPr>
        <w:rFonts w:hint="default"/>
      </w:rPr>
    </w:lvl>
    <w:lvl w:ilvl="3" w:tplc="8DC2D158">
      <w:numFmt w:val="bullet"/>
      <w:lvlText w:val="•"/>
      <w:lvlJc w:val="left"/>
      <w:pPr>
        <w:ind w:left="4034" w:hanging="356"/>
      </w:pPr>
      <w:rPr>
        <w:rFonts w:hint="default"/>
      </w:rPr>
    </w:lvl>
    <w:lvl w:ilvl="4" w:tplc="D05A99AA">
      <w:numFmt w:val="bullet"/>
      <w:lvlText w:val="•"/>
      <w:lvlJc w:val="left"/>
      <w:pPr>
        <w:ind w:left="4959" w:hanging="356"/>
      </w:pPr>
      <w:rPr>
        <w:rFonts w:hint="default"/>
      </w:rPr>
    </w:lvl>
    <w:lvl w:ilvl="5" w:tplc="8F7C11F0">
      <w:numFmt w:val="bullet"/>
      <w:lvlText w:val="•"/>
      <w:lvlJc w:val="left"/>
      <w:pPr>
        <w:ind w:left="5884" w:hanging="356"/>
      </w:pPr>
      <w:rPr>
        <w:rFonts w:hint="default"/>
      </w:rPr>
    </w:lvl>
    <w:lvl w:ilvl="6" w:tplc="6576FA98">
      <w:numFmt w:val="bullet"/>
      <w:lvlText w:val="•"/>
      <w:lvlJc w:val="left"/>
      <w:pPr>
        <w:ind w:left="6809" w:hanging="356"/>
      </w:pPr>
      <w:rPr>
        <w:rFonts w:hint="default"/>
      </w:rPr>
    </w:lvl>
    <w:lvl w:ilvl="7" w:tplc="1FF0BB70">
      <w:numFmt w:val="bullet"/>
      <w:lvlText w:val="•"/>
      <w:lvlJc w:val="left"/>
      <w:pPr>
        <w:ind w:left="7734" w:hanging="356"/>
      </w:pPr>
      <w:rPr>
        <w:rFonts w:hint="default"/>
      </w:rPr>
    </w:lvl>
    <w:lvl w:ilvl="8" w:tplc="3AAC5DF0">
      <w:numFmt w:val="bullet"/>
      <w:lvlText w:val="•"/>
      <w:lvlJc w:val="left"/>
      <w:pPr>
        <w:ind w:left="8659" w:hanging="356"/>
      </w:pPr>
      <w:rPr>
        <w:rFonts w:hint="default"/>
      </w:rPr>
    </w:lvl>
  </w:abstractNum>
  <w:abstractNum w:abstractNumId="1" w15:restartNumberingAfterBreak="0">
    <w:nsid w:val="716E5438"/>
    <w:multiLevelType w:val="hybridMultilevel"/>
    <w:tmpl w:val="FFFFFFFF"/>
    <w:lvl w:ilvl="0" w:tplc="6076062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532571637">
    <w:abstractNumId w:val="1"/>
  </w:num>
  <w:num w:numId="2" w16cid:durableId="58198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AD"/>
    <w:rsid w:val="00000BE0"/>
    <w:rsid w:val="00002C60"/>
    <w:rsid w:val="00004F8F"/>
    <w:rsid w:val="000155EA"/>
    <w:rsid w:val="00025D07"/>
    <w:rsid w:val="00032BB8"/>
    <w:rsid w:val="000428AD"/>
    <w:rsid w:val="000619D1"/>
    <w:rsid w:val="00080E1B"/>
    <w:rsid w:val="0008165D"/>
    <w:rsid w:val="00084D75"/>
    <w:rsid w:val="00087977"/>
    <w:rsid w:val="000C0778"/>
    <w:rsid w:val="001230B4"/>
    <w:rsid w:val="00136D51"/>
    <w:rsid w:val="00143668"/>
    <w:rsid w:val="00156282"/>
    <w:rsid w:val="00163A41"/>
    <w:rsid w:val="00164568"/>
    <w:rsid w:val="001815FD"/>
    <w:rsid w:val="00183256"/>
    <w:rsid w:val="00185711"/>
    <w:rsid w:val="00190326"/>
    <w:rsid w:val="00191F54"/>
    <w:rsid w:val="001A0C53"/>
    <w:rsid w:val="001A0E2E"/>
    <w:rsid w:val="001B4C0A"/>
    <w:rsid w:val="001C117A"/>
    <w:rsid w:val="001D018A"/>
    <w:rsid w:val="001E10F3"/>
    <w:rsid w:val="001F3E40"/>
    <w:rsid w:val="001F7C8D"/>
    <w:rsid w:val="00211606"/>
    <w:rsid w:val="00247A8F"/>
    <w:rsid w:val="00256BBC"/>
    <w:rsid w:val="00266FFA"/>
    <w:rsid w:val="0027379E"/>
    <w:rsid w:val="00287899"/>
    <w:rsid w:val="0029411E"/>
    <w:rsid w:val="002B0642"/>
    <w:rsid w:val="002B1B96"/>
    <w:rsid w:val="002E001C"/>
    <w:rsid w:val="002E0429"/>
    <w:rsid w:val="002E219D"/>
    <w:rsid w:val="002F326D"/>
    <w:rsid w:val="00315DAF"/>
    <w:rsid w:val="003168B6"/>
    <w:rsid w:val="00325774"/>
    <w:rsid w:val="00351150"/>
    <w:rsid w:val="003A7162"/>
    <w:rsid w:val="003B6308"/>
    <w:rsid w:val="003E1C42"/>
    <w:rsid w:val="004051E8"/>
    <w:rsid w:val="004074FC"/>
    <w:rsid w:val="00432980"/>
    <w:rsid w:val="00432A2A"/>
    <w:rsid w:val="00437918"/>
    <w:rsid w:val="00442A1F"/>
    <w:rsid w:val="0044595B"/>
    <w:rsid w:val="00446C18"/>
    <w:rsid w:val="0045325B"/>
    <w:rsid w:val="0045534F"/>
    <w:rsid w:val="004609C9"/>
    <w:rsid w:val="00476BCC"/>
    <w:rsid w:val="00496449"/>
    <w:rsid w:val="004A0E06"/>
    <w:rsid w:val="004A1DAE"/>
    <w:rsid w:val="004A5E31"/>
    <w:rsid w:val="004B6984"/>
    <w:rsid w:val="004E7865"/>
    <w:rsid w:val="00515D5C"/>
    <w:rsid w:val="00524DC6"/>
    <w:rsid w:val="00535BF2"/>
    <w:rsid w:val="00543E84"/>
    <w:rsid w:val="0055358A"/>
    <w:rsid w:val="00577277"/>
    <w:rsid w:val="005B00E6"/>
    <w:rsid w:val="005B2D82"/>
    <w:rsid w:val="005D5EF6"/>
    <w:rsid w:val="005F7F77"/>
    <w:rsid w:val="00625AD6"/>
    <w:rsid w:val="0063042F"/>
    <w:rsid w:val="006743C0"/>
    <w:rsid w:val="00683E72"/>
    <w:rsid w:val="00686CBC"/>
    <w:rsid w:val="0068765F"/>
    <w:rsid w:val="006A0935"/>
    <w:rsid w:val="006B232C"/>
    <w:rsid w:val="006C38D1"/>
    <w:rsid w:val="006D5D70"/>
    <w:rsid w:val="00713B57"/>
    <w:rsid w:val="00721169"/>
    <w:rsid w:val="0076665A"/>
    <w:rsid w:val="00770DBD"/>
    <w:rsid w:val="007A360A"/>
    <w:rsid w:val="007A72AA"/>
    <w:rsid w:val="007B777E"/>
    <w:rsid w:val="007D0EF6"/>
    <w:rsid w:val="007D7D17"/>
    <w:rsid w:val="007E2AAC"/>
    <w:rsid w:val="007E2F35"/>
    <w:rsid w:val="007E7722"/>
    <w:rsid w:val="007F03F5"/>
    <w:rsid w:val="007F7272"/>
    <w:rsid w:val="00804610"/>
    <w:rsid w:val="00805D14"/>
    <w:rsid w:val="00807712"/>
    <w:rsid w:val="00813B5E"/>
    <w:rsid w:val="00822620"/>
    <w:rsid w:val="00827FA9"/>
    <w:rsid w:val="008331F2"/>
    <w:rsid w:val="0085111E"/>
    <w:rsid w:val="00863A74"/>
    <w:rsid w:val="00872E5A"/>
    <w:rsid w:val="00876EC4"/>
    <w:rsid w:val="00877BD5"/>
    <w:rsid w:val="00884840"/>
    <w:rsid w:val="008A135D"/>
    <w:rsid w:val="008B1F37"/>
    <w:rsid w:val="008D12E6"/>
    <w:rsid w:val="008D57A3"/>
    <w:rsid w:val="008E2AB9"/>
    <w:rsid w:val="008E2E7E"/>
    <w:rsid w:val="009020AD"/>
    <w:rsid w:val="0090562A"/>
    <w:rsid w:val="00912CE3"/>
    <w:rsid w:val="00913795"/>
    <w:rsid w:val="00936E44"/>
    <w:rsid w:val="00964346"/>
    <w:rsid w:val="00995C95"/>
    <w:rsid w:val="009C24F3"/>
    <w:rsid w:val="009C3FBE"/>
    <w:rsid w:val="009E440E"/>
    <w:rsid w:val="009F50E3"/>
    <w:rsid w:val="00A03D0D"/>
    <w:rsid w:val="00A202BC"/>
    <w:rsid w:val="00A238BB"/>
    <w:rsid w:val="00A26BF4"/>
    <w:rsid w:val="00A32914"/>
    <w:rsid w:val="00A333ED"/>
    <w:rsid w:val="00A46D41"/>
    <w:rsid w:val="00A715E9"/>
    <w:rsid w:val="00A851F1"/>
    <w:rsid w:val="00AA7E7D"/>
    <w:rsid w:val="00AD5F81"/>
    <w:rsid w:val="00AF5E4C"/>
    <w:rsid w:val="00B16F57"/>
    <w:rsid w:val="00B217A5"/>
    <w:rsid w:val="00B45C69"/>
    <w:rsid w:val="00B62E68"/>
    <w:rsid w:val="00B72193"/>
    <w:rsid w:val="00B9199A"/>
    <w:rsid w:val="00BB1DAA"/>
    <w:rsid w:val="00BB30B1"/>
    <w:rsid w:val="00BB690E"/>
    <w:rsid w:val="00BB7D4B"/>
    <w:rsid w:val="00BC1BFB"/>
    <w:rsid w:val="00BC5DEB"/>
    <w:rsid w:val="00BE0B9A"/>
    <w:rsid w:val="00BE7A96"/>
    <w:rsid w:val="00BF3A1F"/>
    <w:rsid w:val="00BF6725"/>
    <w:rsid w:val="00C00902"/>
    <w:rsid w:val="00C07344"/>
    <w:rsid w:val="00C20B43"/>
    <w:rsid w:val="00C43144"/>
    <w:rsid w:val="00C52171"/>
    <w:rsid w:val="00C71AA5"/>
    <w:rsid w:val="00C9663D"/>
    <w:rsid w:val="00CB3FD0"/>
    <w:rsid w:val="00CB7051"/>
    <w:rsid w:val="00CD54CC"/>
    <w:rsid w:val="00D04191"/>
    <w:rsid w:val="00D04AE7"/>
    <w:rsid w:val="00D15B5B"/>
    <w:rsid w:val="00D204F8"/>
    <w:rsid w:val="00D266BC"/>
    <w:rsid w:val="00D30A9C"/>
    <w:rsid w:val="00D4146F"/>
    <w:rsid w:val="00D50ACC"/>
    <w:rsid w:val="00D54FA4"/>
    <w:rsid w:val="00D56B42"/>
    <w:rsid w:val="00D661DD"/>
    <w:rsid w:val="00D81AB0"/>
    <w:rsid w:val="00D87CF6"/>
    <w:rsid w:val="00DB359B"/>
    <w:rsid w:val="00DD1EFB"/>
    <w:rsid w:val="00DD2FFB"/>
    <w:rsid w:val="00DE2FFC"/>
    <w:rsid w:val="00DF56ED"/>
    <w:rsid w:val="00E01B27"/>
    <w:rsid w:val="00E30420"/>
    <w:rsid w:val="00E40DE2"/>
    <w:rsid w:val="00E52833"/>
    <w:rsid w:val="00E61AE1"/>
    <w:rsid w:val="00E63A8D"/>
    <w:rsid w:val="00EA4BD1"/>
    <w:rsid w:val="00EB3D31"/>
    <w:rsid w:val="00EB76CB"/>
    <w:rsid w:val="00ED455A"/>
    <w:rsid w:val="00EE4FA6"/>
    <w:rsid w:val="00F204F9"/>
    <w:rsid w:val="00F21EC3"/>
    <w:rsid w:val="00F237BA"/>
    <w:rsid w:val="00F30231"/>
    <w:rsid w:val="00F6515C"/>
    <w:rsid w:val="00F65E91"/>
    <w:rsid w:val="00F71433"/>
    <w:rsid w:val="00F948F4"/>
    <w:rsid w:val="00F9606D"/>
    <w:rsid w:val="00F97B40"/>
    <w:rsid w:val="00FA681D"/>
    <w:rsid w:val="00FC0B1D"/>
    <w:rsid w:val="00FD1CB8"/>
    <w:rsid w:val="00FD4B33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0505BF"/>
  <w14:defaultImageDpi w14:val="0"/>
  <w15:docId w15:val="{E16E3A00-0FC6-4840-98BB-3CBE08CD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0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020A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020AD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A715E9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432980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5">
    <w:name w:val="Font Style45"/>
    <w:uiPriority w:val="99"/>
    <w:rsid w:val="004051E8"/>
    <w:rPr>
      <w:rFonts w:ascii="Calibri" w:hAnsi="Calibri"/>
      <w:b/>
      <w:sz w:val="34"/>
    </w:rPr>
  </w:style>
  <w:style w:type="paragraph" w:customStyle="1" w:styleId="11">
    <w:name w:val="Заголовок 11"/>
    <w:basedOn w:val="a"/>
    <w:uiPriority w:val="1"/>
    <w:qFormat/>
    <w:rsid w:val="00BE0B9A"/>
    <w:pPr>
      <w:widowControl w:val="0"/>
      <w:autoSpaceDE w:val="0"/>
      <w:autoSpaceDN w:val="0"/>
      <w:spacing w:after="0" w:line="319" w:lineRule="exact"/>
      <w:ind w:left="1207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c0">
    <w:name w:val="c0"/>
    <w:rsid w:val="00BC5DEB"/>
  </w:style>
  <w:style w:type="paragraph" w:customStyle="1" w:styleId="c1">
    <w:name w:val="c1"/>
    <w:basedOn w:val="a"/>
    <w:rsid w:val="00BC5D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827FA9"/>
    <w:pPr>
      <w:widowControl w:val="0"/>
      <w:autoSpaceDE w:val="0"/>
      <w:autoSpaceDN w:val="0"/>
      <w:spacing w:after="0" w:line="240" w:lineRule="auto"/>
      <w:ind w:left="646"/>
    </w:pPr>
    <w:rPr>
      <w:rFonts w:ascii="Times New Roman" w:hAnsi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locked/>
    <w:rsid w:val="00827FA9"/>
    <w:rPr>
      <w:rFonts w:ascii="Times New Roman" w:hAnsi="Times New Roman" w:cs="Times New Roman"/>
      <w:sz w:val="28"/>
      <w:szCs w:val="28"/>
      <w:lang w:val="x-none" w:eastAsia="en-US"/>
    </w:rPr>
  </w:style>
  <w:style w:type="paragraph" w:styleId="a8">
    <w:name w:val="List Paragraph"/>
    <w:basedOn w:val="a"/>
    <w:uiPriority w:val="1"/>
    <w:qFormat/>
    <w:rsid w:val="00827FA9"/>
    <w:pPr>
      <w:widowControl w:val="0"/>
      <w:autoSpaceDE w:val="0"/>
      <w:autoSpaceDN w:val="0"/>
      <w:spacing w:after="0" w:line="240" w:lineRule="auto"/>
      <w:ind w:left="926" w:hanging="579"/>
    </w:pPr>
    <w:rPr>
      <w:rFonts w:ascii="Times New Roman" w:hAnsi="Times New Roman"/>
      <w:lang w:eastAsia="en-US"/>
    </w:rPr>
  </w:style>
  <w:style w:type="character" w:customStyle="1" w:styleId="c3">
    <w:name w:val="c3"/>
    <w:rsid w:val="00827FA9"/>
  </w:style>
  <w:style w:type="character" w:customStyle="1" w:styleId="c6">
    <w:name w:val="c6"/>
    <w:rsid w:val="00827FA9"/>
  </w:style>
  <w:style w:type="paragraph" w:styleId="a9">
    <w:name w:val="Balloon Text"/>
    <w:basedOn w:val="a"/>
    <w:link w:val="aa"/>
    <w:uiPriority w:val="99"/>
    <w:rsid w:val="00F23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F23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9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mochalovaoi</dc:creator>
  <cp:keywords/>
  <dc:description/>
  <cp:lastModifiedBy>Иван Салтыков</cp:lastModifiedBy>
  <cp:revision>2</cp:revision>
  <cp:lastPrinted>2024-09-10T10:31:00Z</cp:lastPrinted>
  <dcterms:created xsi:type="dcterms:W3CDTF">2025-06-06T14:47:00Z</dcterms:created>
  <dcterms:modified xsi:type="dcterms:W3CDTF">2025-06-06T14:47:00Z</dcterms:modified>
</cp:coreProperties>
</file>